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9B3F3" w14:textId="6F1602A3" w:rsidR="009C0BBD" w:rsidRDefault="00DF593A">
      <w:r>
        <w:rPr>
          <w:noProof/>
        </w:rPr>
        <w:drawing>
          <wp:inline distT="0" distB="0" distL="0" distR="0" wp14:anchorId="442A054B" wp14:editId="76FD50E9">
            <wp:extent cx="8886825" cy="41624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0BBD" w:rsidSect="00DF593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93A"/>
    <w:rsid w:val="009C0BBD"/>
    <w:rsid w:val="00DF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295FDE"/>
  <w15:chartTrackingRefBased/>
  <w15:docId w15:val="{BBB1B379-5F42-4DE8-8F5D-1FBD43589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Anllelo Julio Fuentes Panduro</dc:creator>
  <cp:keywords/>
  <dc:description/>
  <cp:lastModifiedBy>Anllelo Julio Fuentes Panduro</cp:lastModifiedBy>
  <cp:revision>1</cp:revision>
  <dcterms:created xsi:type="dcterms:W3CDTF">2022-12-28T23:47:00Z</dcterms:created>
  <dcterms:modified xsi:type="dcterms:W3CDTF">2022-12-29T03:39:00Z</dcterms:modified>
</cp:coreProperties>
</file>